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9D" w:rsidRDefault="00B02E9D" w:rsidP="00B02E9D">
      <w:pPr>
        <w:jc w:val="center"/>
        <w:rPr>
          <w:sz w:val="52"/>
          <w:szCs w:val="52"/>
        </w:rPr>
      </w:pPr>
    </w:p>
    <w:p w:rsidR="00B02E9D" w:rsidRDefault="00B02E9D" w:rsidP="00B02E9D">
      <w:pPr>
        <w:jc w:val="center"/>
        <w:rPr>
          <w:sz w:val="52"/>
          <w:szCs w:val="52"/>
        </w:rPr>
      </w:pPr>
    </w:p>
    <w:p w:rsidR="00B02E9D" w:rsidRDefault="00B02E9D" w:rsidP="00B02E9D">
      <w:pPr>
        <w:jc w:val="center"/>
        <w:rPr>
          <w:sz w:val="52"/>
          <w:szCs w:val="52"/>
        </w:rPr>
      </w:pPr>
    </w:p>
    <w:p w:rsidR="00B02E9D" w:rsidRDefault="00B02E9D" w:rsidP="00B02E9D">
      <w:pPr>
        <w:jc w:val="center"/>
        <w:rPr>
          <w:sz w:val="52"/>
          <w:szCs w:val="52"/>
        </w:rPr>
      </w:pPr>
    </w:p>
    <w:p w:rsidR="00B02E9D" w:rsidRDefault="00B02E9D" w:rsidP="00B02E9D">
      <w:pPr>
        <w:jc w:val="center"/>
        <w:rPr>
          <w:sz w:val="52"/>
          <w:szCs w:val="52"/>
        </w:rPr>
      </w:pPr>
    </w:p>
    <w:p w:rsidR="00B02E9D" w:rsidRDefault="00B02E9D" w:rsidP="00B02E9D">
      <w:pPr>
        <w:jc w:val="center"/>
        <w:rPr>
          <w:sz w:val="52"/>
          <w:szCs w:val="52"/>
        </w:rPr>
      </w:pPr>
    </w:p>
    <w:p w:rsidR="00B02E9D" w:rsidRPr="00D837A2" w:rsidRDefault="00B02E9D" w:rsidP="00B02E9D">
      <w:pPr>
        <w:jc w:val="center"/>
        <w:rPr>
          <w:b/>
          <w:bCs/>
          <w:i/>
          <w:iCs/>
          <w:color w:val="4F81BD" w:themeColor="accent1"/>
          <w:sz w:val="52"/>
          <w:szCs w:val="52"/>
          <w:lang w:val="en-US"/>
        </w:rPr>
      </w:pPr>
      <w:r w:rsidRPr="00D837A2">
        <w:rPr>
          <w:sz w:val="52"/>
          <w:szCs w:val="52"/>
          <w:lang w:val="en-US"/>
        </w:rPr>
        <w:t>CONFIGURATION D’UN ROUTEUR TP-LINK TD-W8970B</w:t>
      </w:r>
      <w:r w:rsidRPr="00D837A2">
        <w:rPr>
          <w:sz w:val="52"/>
          <w:szCs w:val="52"/>
          <w:lang w:val="en-US"/>
        </w:rPr>
        <w:br w:type="page"/>
      </w:r>
    </w:p>
    <w:p w:rsidR="00A7619D" w:rsidRPr="00D837A2" w:rsidRDefault="00A7619D" w:rsidP="00A7619D">
      <w:pPr>
        <w:rPr>
          <w:lang w:val="en-US"/>
        </w:rPr>
      </w:pPr>
    </w:p>
    <w:sdt>
      <w:sdtPr>
        <w:id w:val="20064843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F77159" w:rsidRDefault="00F77159">
          <w:pPr>
            <w:pStyle w:val="En-ttedetabledesmatires"/>
          </w:pPr>
          <w:r>
            <w:t>Sommaire</w:t>
          </w:r>
        </w:p>
        <w:p w:rsidR="0040017A" w:rsidRDefault="00F77159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8169237" w:history="1">
            <w:r w:rsidR="0040017A" w:rsidRPr="00FF4408">
              <w:rPr>
                <w:rStyle w:val="Lienhypertexte"/>
                <w:noProof/>
              </w:rPr>
              <w:t>Authentification</w:t>
            </w:r>
            <w:r w:rsidR="0040017A">
              <w:rPr>
                <w:noProof/>
                <w:webHidden/>
              </w:rPr>
              <w:tab/>
            </w:r>
            <w:r w:rsidR="0040017A">
              <w:rPr>
                <w:noProof/>
                <w:webHidden/>
              </w:rPr>
              <w:fldChar w:fldCharType="begin"/>
            </w:r>
            <w:r w:rsidR="0040017A">
              <w:rPr>
                <w:noProof/>
                <w:webHidden/>
              </w:rPr>
              <w:instrText xml:space="preserve"> PAGEREF _Toc378169237 \h </w:instrText>
            </w:r>
            <w:r w:rsidR="0040017A">
              <w:rPr>
                <w:noProof/>
                <w:webHidden/>
              </w:rPr>
            </w:r>
            <w:r w:rsidR="0040017A">
              <w:rPr>
                <w:noProof/>
                <w:webHidden/>
              </w:rPr>
              <w:fldChar w:fldCharType="separate"/>
            </w:r>
            <w:r w:rsidR="0040017A">
              <w:rPr>
                <w:noProof/>
                <w:webHidden/>
              </w:rPr>
              <w:t>3</w:t>
            </w:r>
            <w:r w:rsidR="0040017A">
              <w:rPr>
                <w:noProof/>
                <w:webHidden/>
              </w:rPr>
              <w:fldChar w:fldCharType="end"/>
            </w:r>
          </w:hyperlink>
        </w:p>
        <w:p w:rsidR="0040017A" w:rsidRDefault="00400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8169238" w:history="1">
            <w:r w:rsidRPr="00FF4408">
              <w:rPr>
                <w:rStyle w:val="Lienhypertexte"/>
                <w:noProof/>
                <w:lang w:val="en-US"/>
              </w:rPr>
              <w:t>Configuration WAN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_Toc378169238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17A" w:rsidRDefault="00400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8169239" w:history="1">
            <w:r w:rsidRPr="00FF4408">
              <w:rPr>
                <w:rStyle w:val="Lienhypertexte"/>
                <w:noProof/>
              </w:rPr>
              <w:t>Configuration 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_Toc378169239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17A" w:rsidRDefault="00400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8169240" w:history="1">
            <w:r w:rsidRPr="00FF4408">
              <w:rPr>
                <w:rStyle w:val="Lienhypertexte"/>
                <w:noProof/>
              </w:rPr>
              <w:t>Configuration du VPN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_Toc378169240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17A" w:rsidRDefault="00400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8169241" w:history="1">
            <w:r w:rsidRPr="00FF4408">
              <w:rPr>
                <w:rStyle w:val="Lienhypertexte"/>
                <w:noProof/>
              </w:rPr>
              <w:t>Désactivation de WPS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_Toc378169241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17A" w:rsidRDefault="00400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8169242" w:history="1">
            <w:r w:rsidRPr="00FF4408">
              <w:rPr>
                <w:rStyle w:val="Lienhypertexte"/>
                <w:noProof/>
              </w:rPr>
              <w:t>Configuration du WIFI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_Toc378169242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17A" w:rsidRDefault="00400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8169243" w:history="1">
            <w:r w:rsidRPr="00FF4408">
              <w:rPr>
                <w:rStyle w:val="Lienhypertexte"/>
                <w:noProof/>
              </w:rPr>
              <w:t>Configuration de l’heure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_Toc378169243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17A" w:rsidRDefault="0040017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8169244" w:history="1">
            <w:r w:rsidRPr="00FF4408">
              <w:rPr>
                <w:rStyle w:val="Lienhypertexte"/>
                <w:noProof/>
              </w:rPr>
              <w:t>Activation du port 9090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_Toc378169244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7159" w:rsidRDefault="00F77159">
          <w:r>
            <w:fldChar w:fldCharType="end"/>
          </w:r>
        </w:p>
      </w:sdtContent>
    </w:sdt>
    <w:p w:rsidR="00D837A2" w:rsidRDefault="00D837A2">
      <w:pPr>
        <w:rPr>
          <w:lang w:val="en-US"/>
        </w:rPr>
      </w:pPr>
    </w:p>
    <w:p w:rsidR="00B02E9D" w:rsidRPr="00D837A2" w:rsidRDefault="00B02E9D">
      <w:pPr>
        <w:rPr>
          <w:lang w:val="en-US"/>
        </w:rPr>
      </w:pPr>
      <w:r w:rsidRPr="00D837A2">
        <w:rPr>
          <w:lang w:val="en-US"/>
        </w:rPr>
        <w:br w:type="page"/>
      </w:r>
    </w:p>
    <w:p w:rsidR="00B02E9D" w:rsidRDefault="00B02E9D" w:rsidP="00B02E9D">
      <w:pPr>
        <w:pStyle w:val="Titre1"/>
      </w:pPr>
      <w:bookmarkStart w:id="0" w:name="_Toc378169237"/>
      <w:r>
        <w:lastRenderedPageBreak/>
        <w:t>Authentification</w:t>
      </w:r>
      <w:bookmarkEnd w:id="0"/>
    </w:p>
    <w:p w:rsidR="00B02E9D" w:rsidRPr="00B02E9D" w:rsidRDefault="00B02E9D" w:rsidP="00B02E9D"/>
    <w:p w:rsidR="00A25A11" w:rsidRDefault="000637A7" w:rsidP="009D0825">
      <w:pPr>
        <w:spacing w:line="240" w:lineRule="auto"/>
      </w:pPr>
      <w:r>
        <w:t>Tout d’abord on se connecte au routeur en rentrant dans l’url </w:t>
      </w:r>
      <w:r w:rsidR="00A25A11">
        <w:t>du navigateur web</w:t>
      </w:r>
      <w:r>
        <w:t>:</w:t>
      </w:r>
      <w:r w:rsidR="00A25A11" w:rsidRPr="00A25A11">
        <w:rPr>
          <w:noProof/>
          <w:lang w:eastAsia="fr-FR"/>
        </w:rPr>
        <w:t xml:space="preserve"> </w:t>
      </w:r>
      <w:r w:rsidR="00A25A11">
        <w:t>192.168.1.1</w:t>
      </w:r>
    </w:p>
    <w:p w:rsidR="000637A7" w:rsidRDefault="000637A7" w:rsidP="009D0825">
      <w:pPr>
        <w:spacing w:line="240" w:lineRule="auto"/>
      </w:pPr>
      <w:r>
        <w:t xml:space="preserve">Une fenêtre s’ouvre : </w:t>
      </w:r>
    </w:p>
    <w:p w:rsidR="000637A7" w:rsidRDefault="000637A7" w:rsidP="00A25A11">
      <w:pPr>
        <w:spacing w:after="0" w:line="240" w:lineRule="auto"/>
        <w:jc w:val="center"/>
      </w:pPr>
      <w:r>
        <w:t>Identifiant </w:t>
      </w:r>
      <w:r w:rsidR="00777E37">
        <w:t>: admin</w:t>
      </w:r>
    </w:p>
    <w:p w:rsidR="000637A7" w:rsidRDefault="00777E37" w:rsidP="00A25A11">
      <w:pPr>
        <w:spacing w:after="0" w:line="240" w:lineRule="auto"/>
        <w:jc w:val="center"/>
      </w:pPr>
      <w:r>
        <w:t xml:space="preserve">Mot de passe : </w:t>
      </w:r>
      <w:proofErr w:type="spellStart"/>
      <w:r>
        <w:t>admin</w:t>
      </w:r>
      <w:proofErr w:type="spellEnd"/>
    </w:p>
    <w:p w:rsidR="00777E37" w:rsidRDefault="00A25A11" w:rsidP="00A7619D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1617345</wp:posOffset>
            </wp:positionH>
            <wp:positionV relativeFrom="paragraph">
              <wp:posOffset>87630</wp:posOffset>
            </wp:positionV>
            <wp:extent cx="2915285" cy="1445895"/>
            <wp:effectExtent l="19050" t="0" r="0" b="0"/>
            <wp:wrapThrough wrapText="bothSides">
              <wp:wrapPolygon edited="0">
                <wp:start x="-141" y="0"/>
                <wp:lineTo x="-141" y="21344"/>
                <wp:lineTo x="21595" y="21344"/>
                <wp:lineTo x="21595" y="0"/>
                <wp:lineTo x="-141" y="0"/>
              </wp:wrapPolygon>
            </wp:wrapThrough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7E37" w:rsidRPr="00777E37" w:rsidRDefault="00777E37" w:rsidP="00777E37"/>
    <w:p w:rsidR="00777E37" w:rsidRPr="00777E37" w:rsidRDefault="00777E37" w:rsidP="00777E37"/>
    <w:p w:rsidR="00777E37" w:rsidRPr="00777E37" w:rsidRDefault="00777E37" w:rsidP="00777E37"/>
    <w:p w:rsidR="00777E37" w:rsidRPr="00777E37" w:rsidRDefault="00777E37" w:rsidP="00777E37"/>
    <w:p w:rsidR="00777E37" w:rsidRPr="00777E37" w:rsidRDefault="00777E37" w:rsidP="00777E37"/>
    <w:p w:rsidR="00B02E9D" w:rsidRDefault="00B02E9D" w:rsidP="00B02E9D">
      <w:pPr>
        <w:pStyle w:val="Titre1"/>
        <w:rPr>
          <w:lang w:val="en-US"/>
        </w:rPr>
      </w:pPr>
      <w:bookmarkStart w:id="1" w:name="_Toc378169238"/>
      <w:r>
        <w:rPr>
          <w:lang w:val="en-US"/>
        </w:rPr>
        <w:t>Configuration WAN</w:t>
      </w:r>
      <w:bookmarkEnd w:id="1"/>
    </w:p>
    <w:p w:rsidR="00777E37" w:rsidRPr="003A09DB" w:rsidRDefault="00A25A11" w:rsidP="00A25A11">
      <w:pPr>
        <w:spacing w:after="0"/>
        <w:rPr>
          <w:lang w:val="en-US"/>
        </w:rPr>
      </w:pPr>
      <w:proofErr w:type="spellStart"/>
      <w:proofErr w:type="gramStart"/>
      <w:r w:rsidRPr="003A09DB">
        <w:rPr>
          <w:lang w:val="en-US"/>
        </w:rPr>
        <w:t>Dans</w:t>
      </w:r>
      <w:proofErr w:type="spellEnd"/>
      <w:proofErr w:type="gramEnd"/>
      <w:r w:rsidRPr="003A09DB">
        <w:rPr>
          <w:lang w:val="en-US"/>
        </w:rPr>
        <w:t xml:space="preserve"> </w:t>
      </w:r>
      <w:proofErr w:type="spellStart"/>
      <w:r w:rsidRPr="003A09DB">
        <w:rPr>
          <w:lang w:val="en-US"/>
        </w:rPr>
        <w:t>l’onglet</w:t>
      </w:r>
      <w:proofErr w:type="spellEnd"/>
      <w:r w:rsidRPr="003A09DB">
        <w:rPr>
          <w:lang w:val="en-US"/>
        </w:rPr>
        <w:t xml:space="preserve"> network </w:t>
      </w:r>
      <w:proofErr w:type="spellStart"/>
      <w:r w:rsidRPr="003A09DB">
        <w:rPr>
          <w:lang w:val="en-US"/>
        </w:rPr>
        <w:t>puis</w:t>
      </w:r>
      <w:proofErr w:type="spellEnd"/>
      <w:r w:rsidRPr="003A09DB">
        <w:rPr>
          <w:lang w:val="en-US"/>
        </w:rPr>
        <w:t xml:space="preserve"> Wan Setting.</w:t>
      </w:r>
    </w:p>
    <w:p w:rsidR="00A25A11" w:rsidRPr="00777E37" w:rsidRDefault="00A25A11" w:rsidP="00A25A11">
      <w:pPr>
        <w:spacing w:after="0"/>
      </w:pPr>
      <w:r>
        <w:t xml:space="preserve">On supprime la règle </w:t>
      </w:r>
      <w:r w:rsidR="003A09DB">
        <w:t>actuelle</w:t>
      </w:r>
      <w:r>
        <w:t xml:space="preserve">  puis on en rajoute une autre avec le bouton « ADD » </w:t>
      </w:r>
    </w:p>
    <w:p w:rsidR="00A25A11" w:rsidRPr="00777E37" w:rsidRDefault="00A25A11" w:rsidP="00777E37">
      <w:r>
        <w:t xml:space="preserve"> </w:t>
      </w:r>
    </w:p>
    <w:p w:rsidR="00777E37" w:rsidRDefault="009D0825" w:rsidP="00777E37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214630</wp:posOffset>
            </wp:positionV>
            <wp:extent cx="6526530" cy="2997835"/>
            <wp:effectExtent l="19050" t="0" r="7620" b="0"/>
            <wp:wrapThrough wrapText="bothSides">
              <wp:wrapPolygon edited="0">
                <wp:start x="-63" y="0"/>
                <wp:lineTo x="-63" y="21412"/>
                <wp:lineTo x="21625" y="21412"/>
                <wp:lineTo x="21625" y="0"/>
                <wp:lineTo x="-63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7A7" w:rsidRDefault="000637A7" w:rsidP="00777E37"/>
    <w:p w:rsidR="00A25A11" w:rsidRDefault="00A25A11" w:rsidP="00777E37"/>
    <w:p w:rsidR="005A5D82" w:rsidRDefault="00A25A11" w:rsidP="003A09DB">
      <w:pPr>
        <w:spacing w:line="240" w:lineRule="auto"/>
      </w:pPr>
      <w:r>
        <w:t>Une fenêtre s’ouvre.</w:t>
      </w:r>
    </w:p>
    <w:p w:rsidR="00A25A11" w:rsidRDefault="00A25A11" w:rsidP="003A09DB">
      <w:pPr>
        <w:spacing w:after="0" w:line="240" w:lineRule="auto"/>
      </w:pPr>
      <w:r>
        <w:lastRenderedPageBreak/>
        <w:t xml:space="preserve">On rentre les informations PPP </w:t>
      </w:r>
      <w:proofErr w:type="spellStart"/>
      <w:r>
        <w:t>Username</w:t>
      </w:r>
      <w:proofErr w:type="spellEnd"/>
      <w:r>
        <w:t xml:space="preserve"> ainsi PPP </w:t>
      </w:r>
      <w:proofErr w:type="spellStart"/>
      <w:r>
        <w:t>Password</w:t>
      </w:r>
      <w:proofErr w:type="spellEnd"/>
      <w:r>
        <w:t xml:space="preserve"> </w:t>
      </w:r>
      <w:proofErr w:type="gramStart"/>
      <w:r>
        <w:t>( ce</w:t>
      </w:r>
      <w:proofErr w:type="gramEnd"/>
      <w:r>
        <w:t xml:space="preserve"> sont les identifiants de l’opérateur)</w:t>
      </w:r>
      <w:r w:rsidR="00275DD3">
        <w:t>.</w:t>
      </w:r>
    </w:p>
    <w:p w:rsidR="00275DD3" w:rsidRDefault="00275DD3" w:rsidP="003A09DB">
      <w:pPr>
        <w:spacing w:after="0" w:line="240" w:lineRule="auto"/>
      </w:pPr>
      <w:r>
        <w:t>On sauvegarde notre configuration grâce au bouton « SAVE ».</w:t>
      </w:r>
    </w:p>
    <w:p w:rsidR="00A25A11" w:rsidRDefault="009D0825" w:rsidP="00777E37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325755</wp:posOffset>
            </wp:positionV>
            <wp:extent cx="6828155" cy="2795905"/>
            <wp:effectExtent l="19050" t="0" r="0" b="0"/>
            <wp:wrapThrough wrapText="bothSides">
              <wp:wrapPolygon edited="0">
                <wp:start x="-60" y="0"/>
                <wp:lineTo x="-60" y="21487"/>
                <wp:lineTo x="21574" y="21487"/>
                <wp:lineTo x="21574" y="0"/>
                <wp:lineTo x="-6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27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E9D" w:rsidRDefault="00B02E9D" w:rsidP="00B02E9D">
      <w:pPr>
        <w:pStyle w:val="Titre1"/>
      </w:pPr>
      <w:bookmarkStart w:id="2" w:name="_Toc378169239"/>
      <w:r>
        <w:t>Configuration LAN</w:t>
      </w:r>
      <w:bookmarkEnd w:id="2"/>
    </w:p>
    <w:p w:rsidR="005A5D82" w:rsidRPr="009D0825" w:rsidRDefault="00275DD3" w:rsidP="009D0825">
      <w:pPr>
        <w:spacing w:after="0"/>
      </w:pPr>
      <w:r w:rsidRPr="00275DD3">
        <w:t>Dans</w:t>
      </w:r>
      <w:r w:rsidRPr="009D0825">
        <w:t xml:space="preserve"> l’onglet LAN Settings.</w:t>
      </w:r>
    </w:p>
    <w:p w:rsidR="00275DD3" w:rsidRDefault="009D0825" w:rsidP="009D0825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-583565</wp:posOffset>
            </wp:positionH>
            <wp:positionV relativeFrom="paragraph">
              <wp:posOffset>620395</wp:posOffset>
            </wp:positionV>
            <wp:extent cx="6902450" cy="3082925"/>
            <wp:effectExtent l="19050" t="0" r="0" b="0"/>
            <wp:wrapThrough wrapText="bothSides">
              <wp:wrapPolygon edited="0">
                <wp:start x="-60" y="0"/>
                <wp:lineTo x="-60" y="21489"/>
                <wp:lineTo x="21580" y="21489"/>
                <wp:lineTo x="21580" y="0"/>
                <wp:lineTo x="-6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308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DD3" w:rsidRPr="00275DD3">
        <w:t>On change l’</w:t>
      </w:r>
      <w:r w:rsidR="00275DD3">
        <w:t>IP</w:t>
      </w:r>
      <w:r w:rsidR="00275DD3" w:rsidRPr="00275DD3">
        <w:t xml:space="preserve"> adresse par l’adresse IP </w:t>
      </w:r>
      <w:r w:rsidRPr="00275DD3">
        <w:t>correspondante</w:t>
      </w:r>
      <w:r>
        <w:t>.</w:t>
      </w:r>
    </w:p>
    <w:p w:rsidR="003A09DB" w:rsidRPr="00275DD3" w:rsidRDefault="003A09DB" w:rsidP="009D0825">
      <w:pPr>
        <w:spacing w:after="0"/>
      </w:pPr>
      <w:r>
        <w:t>Puis par rapport à l’adresse du routeur on définit une plage d’adresse de 2 à 50</w:t>
      </w:r>
    </w:p>
    <w:p w:rsidR="005A5D82" w:rsidRDefault="005A5D82" w:rsidP="00777E37"/>
    <w:p w:rsidR="003A09DB" w:rsidRDefault="00275DD3" w:rsidP="009D0825">
      <w:pPr>
        <w:ind w:left="708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23022</wp:posOffset>
            </wp:positionH>
            <wp:positionV relativeFrom="paragraph">
              <wp:posOffset>-2200</wp:posOffset>
            </wp:positionV>
            <wp:extent cx="438150" cy="425302"/>
            <wp:effectExtent l="19050" t="0" r="0" b="0"/>
            <wp:wrapNone/>
            <wp:docPr id="37" name="img2" descr="logo atten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" descr="logo attention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Attention ! Nous venons de changer l’adresse IP du routeur. Il va donc nous demandé de se connecter avec la nouvelle adresse IP.</w:t>
      </w:r>
    </w:p>
    <w:p w:rsidR="00F77159" w:rsidRDefault="00F77159" w:rsidP="00F77159">
      <w:pPr>
        <w:pStyle w:val="Titre1"/>
      </w:pPr>
      <w:bookmarkStart w:id="3" w:name="_Toc378169240"/>
      <w:r>
        <w:lastRenderedPageBreak/>
        <w:t>Configuration du VPN</w:t>
      </w:r>
      <w:bookmarkEnd w:id="3"/>
    </w:p>
    <w:p w:rsidR="003A09DB" w:rsidRDefault="003A09DB">
      <w:r>
        <w:t>Nous allons configurer le VPN. Pour cela on clique sur « ADD NEW CONNECTION ».</w:t>
      </w:r>
    </w:p>
    <w:p w:rsidR="003A09DB" w:rsidRDefault="003A09DB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180340</wp:posOffset>
            </wp:positionV>
            <wp:extent cx="6328410" cy="4135755"/>
            <wp:effectExtent l="19050" t="0" r="0" b="0"/>
            <wp:wrapThrough wrapText="bothSides">
              <wp:wrapPolygon edited="0">
                <wp:start x="-65" y="0"/>
                <wp:lineTo x="-65" y="21491"/>
                <wp:lineTo x="21587" y="21491"/>
                <wp:lineTo x="21587" y="0"/>
                <wp:lineTo x="-65" y="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413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9DB" w:rsidRDefault="003A09DB"/>
    <w:p w:rsidR="003A09DB" w:rsidRDefault="003A09DB"/>
    <w:p w:rsidR="003A09DB" w:rsidRDefault="003A09DB">
      <w:r>
        <w:br w:type="page"/>
      </w:r>
    </w:p>
    <w:p w:rsidR="003A09DB" w:rsidRDefault="00F72603">
      <w:r>
        <w:rPr>
          <w:noProof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322580</wp:posOffset>
            </wp:positionV>
            <wp:extent cx="6147435" cy="5411470"/>
            <wp:effectExtent l="19050" t="0" r="5715" b="0"/>
            <wp:wrapThrough wrapText="bothSides">
              <wp:wrapPolygon edited="0">
                <wp:start x="-67" y="0"/>
                <wp:lineTo x="-67" y="21519"/>
                <wp:lineTo x="21620" y="21519"/>
                <wp:lineTo x="21620" y="0"/>
                <wp:lineTo x="-67" y="0"/>
              </wp:wrapPolygon>
            </wp:wrapThrough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541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Dans l’onglet IP Sec VPN</w:t>
      </w:r>
      <w:r w:rsidR="003A09DB">
        <w:t>. On suit comme ci-dessous.</w:t>
      </w:r>
    </w:p>
    <w:p w:rsidR="00F72603" w:rsidRDefault="00F72603"/>
    <w:p w:rsidR="00F77159" w:rsidRDefault="00F77159">
      <w:r>
        <w:br w:type="page"/>
      </w:r>
    </w:p>
    <w:p w:rsidR="00F77159" w:rsidRDefault="00F77159" w:rsidP="00F77159">
      <w:pPr>
        <w:pStyle w:val="Titre1"/>
      </w:pPr>
      <w:bookmarkStart w:id="4" w:name="_Toc378169241"/>
      <w:r>
        <w:lastRenderedPageBreak/>
        <w:t>Désactivation de WPS</w:t>
      </w:r>
      <w:bookmarkEnd w:id="4"/>
    </w:p>
    <w:p w:rsidR="00F77159" w:rsidRPr="00F77159" w:rsidRDefault="00F77159" w:rsidP="00F77159"/>
    <w:p w:rsidR="00F72603" w:rsidRDefault="00F72603" w:rsidP="00F72603">
      <w:pPr>
        <w:spacing w:after="0"/>
      </w:pPr>
      <w:r>
        <w:t xml:space="preserve">Maintenant, il faut aller dans l’onglet </w:t>
      </w:r>
      <w:proofErr w:type="spellStart"/>
      <w:r>
        <w:t>Wirelless</w:t>
      </w:r>
      <w:proofErr w:type="spellEnd"/>
      <w:r>
        <w:t xml:space="preserve"> puis WPS Settings :</w:t>
      </w:r>
    </w:p>
    <w:p w:rsidR="003A09DB" w:rsidRDefault="00F72603" w:rsidP="00F72603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445770</wp:posOffset>
            </wp:positionV>
            <wp:extent cx="6158230" cy="1786255"/>
            <wp:effectExtent l="19050" t="0" r="0" b="0"/>
            <wp:wrapThrough wrapText="bothSides">
              <wp:wrapPolygon edited="0">
                <wp:start x="-67" y="0"/>
                <wp:lineTo x="-67" y="21423"/>
                <wp:lineTo x="21582" y="21423"/>
                <wp:lineTo x="21582" y="0"/>
                <wp:lineTo x="-67" y="0"/>
              </wp:wrapPolygon>
            </wp:wrapThrough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On désactive WPS afin de pouvoir utiliser une clé WEP.</w:t>
      </w:r>
      <w:r w:rsidR="003A09DB">
        <w:br w:type="page"/>
      </w:r>
    </w:p>
    <w:p w:rsidR="008C72FE" w:rsidRDefault="00F77159" w:rsidP="00F77159">
      <w:pPr>
        <w:pStyle w:val="Titre1"/>
      </w:pPr>
      <w:bookmarkStart w:id="5" w:name="_Toc378169242"/>
      <w:r>
        <w:lastRenderedPageBreak/>
        <w:t>Configuration du WIFI</w:t>
      </w:r>
      <w:bookmarkEnd w:id="5"/>
    </w:p>
    <w:p w:rsidR="00F77159" w:rsidRPr="00F77159" w:rsidRDefault="00F77159" w:rsidP="00F77159"/>
    <w:p w:rsidR="008C72FE" w:rsidRDefault="00F72603" w:rsidP="00777E37">
      <w:r>
        <w:t>Il faut aller dans l’onglet Wireless Security. On sélectionne  WEP puis nous activons « KEY1 </w:t>
      </w:r>
      <w:proofErr w:type="gramStart"/>
      <w:r>
        <w:t>» ,</w:t>
      </w:r>
      <w:proofErr w:type="gramEnd"/>
      <w:r>
        <w:t xml:space="preserve"> dans « KEY Type »</w:t>
      </w:r>
      <w:r w:rsidR="00B02E9D">
        <w:t>,</w:t>
      </w:r>
      <w:r>
        <w:t xml:space="preserve">on </w:t>
      </w:r>
      <w:r w:rsidR="00B02E9D">
        <w:t>sélectionne</w:t>
      </w:r>
      <w:r>
        <w:t xml:space="preserve"> 128Bit</w:t>
      </w:r>
      <w:r w:rsidR="00B02E9D">
        <w:t>.</w:t>
      </w:r>
    </w:p>
    <w:p w:rsidR="00F50592" w:rsidRDefault="00F72603" w:rsidP="00777E37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255905</wp:posOffset>
            </wp:positionV>
            <wp:extent cx="6330315" cy="4316730"/>
            <wp:effectExtent l="19050" t="0" r="0" b="0"/>
            <wp:wrapThrough wrapText="bothSides">
              <wp:wrapPolygon edited="0">
                <wp:start x="-65" y="0"/>
                <wp:lineTo x="-65" y="21543"/>
                <wp:lineTo x="21580" y="21543"/>
                <wp:lineTo x="21580" y="0"/>
                <wp:lineTo x="-65" y="0"/>
              </wp:wrapPolygon>
            </wp:wrapThrough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431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592" w:rsidRDefault="00F50592" w:rsidP="00777E37"/>
    <w:p w:rsidR="00166353" w:rsidRDefault="00166353" w:rsidP="00777E37"/>
    <w:p w:rsidR="00166353" w:rsidRDefault="00166353" w:rsidP="00777E37"/>
    <w:p w:rsidR="0038711E" w:rsidRDefault="0038711E" w:rsidP="00777E37"/>
    <w:p w:rsidR="0038711E" w:rsidRDefault="0038711E" w:rsidP="00777E37"/>
    <w:p w:rsidR="00135349" w:rsidRDefault="00135349" w:rsidP="00777E37"/>
    <w:p w:rsidR="00135349" w:rsidRDefault="00135349" w:rsidP="00777E37"/>
    <w:p w:rsidR="00135349" w:rsidRDefault="00135349" w:rsidP="00777E37"/>
    <w:p w:rsidR="00135349" w:rsidRDefault="00135349" w:rsidP="00777E37"/>
    <w:p w:rsidR="00135349" w:rsidRDefault="00135349" w:rsidP="00777E37"/>
    <w:p w:rsidR="00665858" w:rsidRDefault="00F77159" w:rsidP="00F77159">
      <w:pPr>
        <w:pStyle w:val="Titre1"/>
      </w:pPr>
      <w:bookmarkStart w:id="6" w:name="_Toc378169243"/>
      <w:r>
        <w:t>Configuration de l’heure</w:t>
      </w:r>
      <w:bookmarkEnd w:id="6"/>
    </w:p>
    <w:p w:rsidR="00F77159" w:rsidRPr="00F77159" w:rsidRDefault="00F77159" w:rsidP="00F77159"/>
    <w:p w:rsidR="00665858" w:rsidRPr="00D837A2" w:rsidRDefault="00D837A2" w:rsidP="00777E37">
      <w:pPr>
        <w:rPr>
          <w:lang w:val="en-US"/>
        </w:rPr>
      </w:pPr>
      <w:r>
        <w:t xml:space="preserve">On configure la date et l’heure. </w:t>
      </w:r>
      <w:proofErr w:type="spellStart"/>
      <w:r w:rsidRPr="00D837A2">
        <w:rPr>
          <w:lang w:val="en-US"/>
        </w:rPr>
        <w:t>Dans</w:t>
      </w:r>
      <w:proofErr w:type="spellEnd"/>
      <w:r w:rsidRPr="00D837A2">
        <w:rPr>
          <w:lang w:val="en-US"/>
        </w:rPr>
        <w:t xml:space="preserve"> « System Tools » </w:t>
      </w:r>
      <w:proofErr w:type="spellStart"/>
      <w:r w:rsidRPr="00D837A2">
        <w:rPr>
          <w:lang w:val="en-US"/>
        </w:rPr>
        <w:t>puis</w:t>
      </w:r>
      <w:proofErr w:type="spellEnd"/>
      <w:r w:rsidRPr="00D837A2">
        <w:rPr>
          <w:lang w:val="en-US"/>
        </w:rPr>
        <w:t xml:space="preserve"> « Time Setting »</w:t>
      </w:r>
    </w:p>
    <w:p w:rsidR="00D837A2" w:rsidRDefault="00665858" w:rsidP="00777E37">
      <w:r>
        <w:rPr>
          <w:noProof/>
          <w:lang w:eastAsia="fr-FR"/>
        </w:rPr>
        <w:drawing>
          <wp:inline distT="0" distB="0" distL="0" distR="0">
            <wp:extent cx="5746594" cy="3534770"/>
            <wp:effectExtent l="19050" t="0" r="6506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159" w:rsidRDefault="00F77159">
      <w:r>
        <w:br w:type="page"/>
      </w:r>
    </w:p>
    <w:p w:rsidR="00F77159" w:rsidRDefault="00F77159" w:rsidP="00F77159">
      <w:pPr>
        <w:pStyle w:val="Titre1"/>
      </w:pPr>
      <w:bookmarkStart w:id="7" w:name="_Toc378169244"/>
      <w:r>
        <w:lastRenderedPageBreak/>
        <w:t>Activation du port 9090</w:t>
      </w:r>
      <w:bookmarkEnd w:id="7"/>
    </w:p>
    <w:p w:rsidR="00F77159" w:rsidRPr="00F77159" w:rsidRDefault="00F77159" w:rsidP="00F77159"/>
    <w:p w:rsidR="00367DF8" w:rsidRDefault="00D837A2" w:rsidP="00777E37">
      <w:r>
        <w:t>Pour finir, on active le port 9090 dans la ligne « </w:t>
      </w:r>
      <w:proofErr w:type="spellStart"/>
      <w:r>
        <w:t>Remote</w:t>
      </w:r>
      <w:proofErr w:type="spellEnd"/>
      <w:r>
        <w:t xml:space="preserve"> Management »</w:t>
      </w:r>
    </w:p>
    <w:p w:rsidR="00367DF8" w:rsidRPr="005A5D82" w:rsidRDefault="00F77159" w:rsidP="00777E37"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395605</wp:posOffset>
            </wp:positionV>
            <wp:extent cx="5753735" cy="5335905"/>
            <wp:effectExtent l="19050" t="0" r="0" b="0"/>
            <wp:wrapThrough wrapText="bothSides">
              <wp:wrapPolygon edited="0">
                <wp:start x="-72" y="0"/>
                <wp:lineTo x="-72" y="21515"/>
                <wp:lineTo x="21598" y="21515"/>
                <wp:lineTo x="21598" y="0"/>
                <wp:lineTo x="-72" y="0"/>
              </wp:wrapPolygon>
            </wp:wrapThrough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33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7DF8" w:rsidRPr="005A5D82" w:rsidSect="00B02E9D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D93" w:rsidRDefault="00D24D93" w:rsidP="00B02E9D">
      <w:pPr>
        <w:spacing w:after="0" w:line="240" w:lineRule="auto"/>
      </w:pPr>
      <w:r>
        <w:separator/>
      </w:r>
    </w:p>
  </w:endnote>
  <w:endnote w:type="continuationSeparator" w:id="0">
    <w:p w:rsidR="00D24D93" w:rsidRDefault="00D24D93" w:rsidP="00B0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648438"/>
      <w:docPartObj>
        <w:docPartGallery w:val="Page Numbers (Bottom of Page)"/>
        <w:docPartUnique/>
      </w:docPartObj>
    </w:sdtPr>
    <w:sdtContent>
      <w:p w:rsidR="00D837A2" w:rsidRDefault="00D837A2">
        <w:pPr>
          <w:pStyle w:val="Pieddepage"/>
          <w:jc w:val="center"/>
        </w:pPr>
        <w:fldSimple w:instr=" PAGE   \* MERGEFORMAT ">
          <w:r w:rsidR="0040017A">
            <w:rPr>
              <w:noProof/>
            </w:rPr>
            <w:t>2</w:t>
          </w:r>
        </w:fldSimple>
      </w:p>
    </w:sdtContent>
  </w:sdt>
  <w:p w:rsidR="00D837A2" w:rsidRDefault="00D837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D93" w:rsidRDefault="00D24D93" w:rsidP="00B02E9D">
      <w:pPr>
        <w:spacing w:after="0" w:line="240" w:lineRule="auto"/>
      </w:pPr>
      <w:r>
        <w:separator/>
      </w:r>
    </w:p>
  </w:footnote>
  <w:footnote w:type="continuationSeparator" w:id="0">
    <w:p w:rsidR="00D24D93" w:rsidRDefault="00D24D93" w:rsidP="00B0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9D" w:rsidRDefault="00B02E9D" w:rsidP="00B02E9D">
    <w:pPr>
      <w:pStyle w:val="Citationintense"/>
    </w:pPr>
    <w:r>
      <w:t>Procédure  configuration routeur</w:t>
    </w:r>
  </w:p>
  <w:p w:rsidR="00B02E9D" w:rsidRDefault="00B02E9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19D"/>
    <w:rsid w:val="000637A7"/>
    <w:rsid w:val="0008481F"/>
    <w:rsid w:val="00135349"/>
    <w:rsid w:val="00166353"/>
    <w:rsid w:val="00275DD3"/>
    <w:rsid w:val="00367DF8"/>
    <w:rsid w:val="0038711E"/>
    <w:rsid w:val="003A09DB"/>
    <w:rsid w:val="0040017A"/>
    <w:rsid w:val="005A5D82"/>
    <w:rsid w:val="005B589D"/>
    <w:rsid w:val="00665858"/>
    <w:rsid w:val="00777E37"/>
    <w:rsid w:val="008C72FE"/>
    <w:rsid w:val="009D0825"/>
    <w:rsid w:val="00A25A11"/>
    <w:rsid w:val="00A7619D"/>
    <w:rsid w:val="00B02E9D"/>
    <w:rsid w:val="00D24D93"/>
    <w:rsid w:val="00D837A2"/>
    <w:rsid w:val="00F50592"/>
    <w:rsid w:val="00F610B8"/>
    <w:rsid w:val="00F72603"/>
    <w:rsid w:val="00F7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9D"/>
  </w:style>
  <w:style w:type="paragraph" w:styleId="Titre1">
    <w:name w:val="heading 1"/>
    <w:basedOn w:val="Normal"/>
    <w:next w:val="Normal"/>
    <w:link w:val="Titre1Car"/>
    <w:uiPriority w:val="9"/>
    <w:qFormat/>
    <w:rsid w:val="00B02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61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619D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7A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0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2E9D"/>
  </w:style>
  <w:style w:type="paragraph" w:styleId="Pieddepage">
    <w:name w:val="footer"/>
    <w:basedOn w:val="Normal"/>
    <w:link w:val="PieddepageCar"/>
    <w:uiPriority w:val="99"/>
    <w:unhideWhenUsed/>
    <w:rsid w:val="00B0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2E9D"/>
  </w:style>
  <w:style w:type="character" w:customStyle="1" w:styleId="Titre1Car">
    <w:name w:val="Titre 1 Car"/>
    <w:basedOn w:val="Policepardfaut"/>
    <w:link w:val="Titre1"/>
    <w:uiPriority w:val="9"/>
    <w:rsid w:val="00B02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77159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F77159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F771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C055A-0FE3-4C63-BBFD-BBF7C16E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10</cp:revision>
  <dcterms:created xsi:type="dcterms:W3CDTF">2014-01-22T10:04:00Z</dcterms:created>
  <dcterms:modified xsi:type="dcterms:W3CDTF">2014-01-22T14:53:00Z</dcterms:modified>
</cp:coreProperties>
</file>